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39AA" w14:textId="77777777" w:rsidR="00C32114" w:rsidRPr="00C32114" w:rsidRDefault="00C32114" w:rsidP="00C32114">
      <w:r w:rsidRPr="00C32114">
        <w:t>Presseinformation</w:t>
      </w:r>
    </w:p>
    <w:p w14:paraId="5E2B9118" w14:textId="77777777" w:rsidR="00C32114" w:rsidRDefault="00C32114" w:rsidP="00C32114"/>
    <w:p w14:paraId="2E2EF5BF" w14:textId="5D350AAE" w:rsidR="00C32114" w:rsidRDefault="005E722D" w:rsidP="00C32114">
      <w:pPr>
        <w:rPr>
          <w:b/>
          <w:bCs/>
          <w:sz w:val="28"/>
          <w:szCs w:val="28"/>
        </w:rPr>
      </w:pPr>
      <w:r w:rsidRPr="005E722D">
        <w:rPr>
          <w:b/>
          <w:bCs/>
          <w:sz w:val="28"/>
          <w:szCs w:val="28"/>
        </w:rPr>
        <w:t xml:space="preserve">Neues Mono S5 </w:t>
      </w:r>
      <w:proofErr w:type="spellStart"/>
      <w:r w:rsidRPr="005E722D">
        <w:rPr>
          <w:b/>
          <w:bCs/>
          <w:sz w:val="28"/>
          <w:szCs w:val="28"/>
        </w:rPr>
        <w:t>Halfcut</w:t>
      </w:r>
      <w:proofErr w:type="spellEnd"/>
      <w:r w:rsidRPr="005E722D">
        <w:rPr>
          <w:b/>
          <w:bCs/>
          <w:sz w:val="28"/>
          <w:szCs w:val="28"/>
        </w:rPr>
        <w:t xml:space="preserve"> BC Installer Series </w:t>
      </w:r>
      <w:proofErr w:type="spellStart"/>
      <w:r w:rsidRPr="005E722D">
        <w:rPr>
          <w:b/>
          <w:bCs/>
          <w:sz w:val="28"/>
          <w:szCs w:val="28"/>
        </w:rPr>
        <w:t>Full</w:t>
      </w:r>
      <w:proofErr w:type="spellEnd"/>
      <w:r w:rsidRPr="005E722D">
        <w:rPr>
          <w:b/>
          <w:bCs/>
          <w:sz w:val="28"/>
          <w:szCs w:val="28"/>
        </w:rPr>
        <w:t xml:space="preserve"> Black</w:t>
      </w:r>
      <w:r w:rsidR="004F0D2D">
        <w:rPr>
          <w:b/>
          <w:bCs/>
          <w:sz w:val="28"/>
          <w:szCs w:val="28"/>
        </w:rPr>
        <w:t xml:space="preserve"> von Solar Fabrik</w:t>
      </w:r>
      <w:r w:rsidRPr="005E722D">
        <w:rPr>
          <w:b/>
          <w:bCs/>
          <w:sz w:val="28"/>
          <w:szCs w:val="28"/>
        </w:rPr>
        <w:t xml:space="preserve">: Das </w:t>
      </w:r>
      <w:r w:rsidR="00732EBA">
        <w:rPr>
          <w:b/>
          <w:bCs/>
          <w:sz w:val="28"/>
          <w:szCs w:val="28"/>
        </w:rPr>
        <w:t>kompakte Back Contact</w:t>
      </w:r>
      <w:r w:rsidRPr="005E722D">
        <w:rPr>
          <w:b/>
          <w:bCs/>
          <w:sz w:val="28"/>
          <w:szCs w:val="28"/>
        </w:rPr>
        <w:t xml:space="preserve"> Modul für anspruchsvolle Dachflächen</w:t>
      </w:r>
    </w:p>
    <w:p w14:paraId="0DD9215D" w14:textId="77777777" w:rsidR="005E722D" w:rsidRPr="00C153DC" w:rsidRDefault="005E722D" w:rsidP="00C32114">
      <w:pPr>
        <w:rPr>
          <w:b/>
          <w:bCs/>
        </w:rPr>
      </w:pPr>
    </w:p>
    <w:p w14:paraId="3B96E0ED" w14:textId="3E4B2AF9" w:rsidR="00C32114" w:rsidRPr="00A72F09" w:rsidRDefault="00C153DC" w:rsidP="00C32114">
      <w:pPr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Am Stand A2.480 und 580</w:t>
      </w:r>
      <w:r w:rsidR="00120319">
        <w:rPr>
          <w:b/>
          <w:bCs/>
          <w:sz w:val="25"/>
          <w:szCs w:val="25"/>
        </w:rPr>
        <w:t xml:space="preserve"> der Solar Fabrik</w:t>
      </w:r>
      <w:r>
        <w:rPr>
          <w:b/>
          <w:bCs/>
          <w:sz w:val="25"/>
          <w:szCs w:val="25"/>
        </w:rPr>
        <w:t xml:space="preserve"> auf der Intersolar Europe wird das </w:t>
      </w:r>
      <w:r w:rsidR="005E722D">
        <w:rPr>
          <w:b/>
          <w:bCs/>
          <w:sz w:val="25"/>
          <w:szCs w:val="25"/>
        </w:rPr>
        <w:t xml:space="preserve">handliche </w:t>
      </w:r>
      <w:r>
        <w:rPr>
          <w:b/>
          <w:bCs/>
          <w:sz w:val="25"/>
          <w:szCs w:val="25"/>
        </w:rPr>
        <w:t xml:space="preserve">Modul </w:t>
      </w:r>
      <w:r w:rsidR="005E722D">
        <w:rPr>
          <w:b/>
          <w:bCs/>
          <w:sz w:val="25"/>
          <w:szCs w:val="25"/>
        </w:rPr>
        <w:t>mit Back Contact Technologie</w:t>
      </w:r>
      <w:r w:rsidR="008F2306" w:rsidRPr="00C153DC">
        <w:rPr>
          <w:b/>
          <w:bCs/>
          <w:sz w:val="25"/>
          <w:szCs w:val="25"/>
        </w:rPr>
        <w:t xml:space="preserve"> </w:t>
      </w:r>
      <w:r w:rsidR="008F2306">
        <w:rPr>
          <w:b/>
          <w:bCs/>
          <w:sz w:val="25"/>
          <w:szCs w:val="25"/>
        </w:rPr>
        <w:t>erstmals</w:t>
      </w:r>
      <w:r>
        <w:rPr>
          <w:b/>
          <w:bCs/>
          <w:sz w:val="25"/>
          <w:szCs w:val="25"/>
        </w:rPr>
        <w:t xml:space="preserve"> vorgestellt</w:t>
      </w:r>
      <w:r w:rsidR="00141E07" w:rsidRPr="00A72F09">
        <w:rPr>
          <w:b/>
          <w:bCs/>
          <w:sz w:val="25"/>
          <w:szCs w:val="25"/>
        </w:rPr>
        <w:t xml:space="preserve"> </w:t>
      </w:r>
    </w:p>
    <w:p w14:paraId="427655B1" w14:textId="77777777" w:rsidR="00220C9A" w:rsidRPr="00A72F09" w:rsidRDefault="00220C9A" w:rsidP="00C32114"/>
    <w:p w14:paraId="2C24B99A" w14:textId="31FAD28B" w:rsidR="005E722D" w:rsidRDefault="00220C9A" w:rsidP="005E722D">
      <w:r w:rsidRPr="00397E2C">
        <w:rPr>
          <w:i/>
          <w:iCs/>
        </w:rPr>
        <w:t xml:space="preserve">Laufach, </w:t>
      </w:r>
      <w:r w:rsidR="005E722D">
        <w:rPr>
          <w:i/>
          <w:iCs/>
        </w:rPr>
        <w:t>22</w:t>
      </w:r>
      <w:r w:rsidRPr="00397E2C">
        <w:rPr>
          <w:i/>
          <w:iCs/>
        </w:rPr>
        <w:t>.</w:t>
      </w:r>
      <w:r w:rsidR="00C33C3E">
        <w:rPr>
          <w:i/>
          <w:iCs/>
        </w:rPr>
        <w:t xml:space="preserve"> </w:t>
      </w:r>
      <w:r w:rsidR="00A71282">
        <w:rPr>
          <w:i/>
          <w:iCs/>
        </w:rPr>
        <w:t>Juni</w:t>
      </w:r>
      <w:r w:rsidR="00C33C3E">
        <w:rPr>
          <w:i/>
          <w:iCs/>
        </w:rPr>
        <w:t xml:space="preserve"> </w:t>
      </w:r>
      <w:r w:rsidRPr="00220C9A">
        <w:rPr>
          <w:i/>
          <w:iCs/>
        </w:rPr>
        <w:t>2026.</w:t>
      </w:r>
      <w:r w:rsidRPr="00220C9A">
        <w:t xml:space="preserve"> </w:t>
      </w:r>
      <w:r w:rsidR="005E722D" w:rsidRPr="005E722D">
        <w:t xml:space="preserve">Mit dem neuen </w:t>
      </w:r>
      <w:r w:rsidR="005E722D" w:rsidRPr="005E722D">
        <w:rPr>
          <w:b/>
          <w:bCs/>
        </w:rPr>
        <w:t xml:space="preserve">Mono S5 </w:t>
      </w:r>
      <w:proofErr w:type="spellStart"/>
      <w:r w:rsidR="005E722D" w:rsidRPr="005E722D">
        <w:rPr>
          <w:b/>
          <w:bCs/>
        </w:rPr>
        <w:t>Halfcut</w:t>
      </w:r>
      <w:proofErr w:type="spellEnd"/>
      <w:r w:rsidR="005E722D" w:rsidRPr="005E722D">
        <w:rPr>
          <w:b/>
          <w:bCs/>
        </w:rPr>
        <w:t xml:space="preserve"> BC Installer Series </w:t>
      </w:r>
      <w:proofErr w:type="spellStart"/>
      <w:r w:rsidR="005E722D" w:rsidRPr="005E722D">
        <w:rPr>
          <w:b/>
          <w:bCs/>
        </w:rPr>
        <w:t>Full</w:t>
      </w:r>
      <w:proofErr w:type="spellEnd"/>
      <w:r w:rsidR="005E722D" w:rsidRPr="005E722D">
        <w:rPr>
          <w:b/>
          <w:bCs/>
        </w:rPr>
        <w:t xml:space="preserve"> Black</w:t>
      </w:r>
      <w:r w:rsidR="005E722D" w:rsidRPr="005E722D">
        <w:t xml:space="preserve"> erweitert </w:t>
      </w:r>
      <w:r w:rsidR="00E82CA7">
        <w:t xml:space="preserve">die </w:t>
      </w:r>
      <w:r w:rsidR="00D742D0">
        <w:t>Solar Fabrik</w:t>
      </w:r>
      <w:r w:rsidR="00E82CA7">
        <w:t xml:space="preserve"> GmbH</w:t>
      </w:r>
      <w:r w:rsidR="005E722D" w:rsidRPr="005E722D">
        <w:t xml:space="preserve"> </w:t>
      </w:r>
      <w:r w:rsidR="00A232D4">
        <w:t>ihr</w:t>
      </w:r>
      <w:r w:rsidR="005E722D" w:rsidRPr="005E722D">
        <w:t xml:space="preserve"> Produktportfolio um ein leistungsstarkes Solarmodul, </w:t>
      </w:r>
      <w:r w:rsidR="00A232D4" w:rsidRPr="00A232D4">
        <w:t xml:space="preserve">das speziell für die Anforderungen des Residential-Marktes sowie für </w:t>
      </w:r>
      <w:proofErr w:type="spellStart"/>
      <w:r w:rsidR="00A232D4" w:rsidRPr="00A232D4">
        <w:t>Repowering</w:t>
      </w:r>
      <w:proofErr w:type="spellEnd"/>
      <w:r w:rsidR="00A232D4" w:rsidRPr="00A232D4">
        <w:t>-Projekte</w:t>
      </w:r>
      <w:r w:rsidR="00120319">
        <w:t xml:space="preserve"> und Balkonkraftwerke</w:t>
      </w:r>
      <w:r w:rsidR="00A232D4" w:rsidRPr="00A232D4">
        <w:t xml:space="preserve"> entwickelt wurde</w:t>
      </w:r>
      <w:r w:rsidR="005E722D" w:rsidRPr="005E722D">
        <w:t xml:space="preserve">. Das </w:t>
      </w:r>
      <w:proofErr w:type="spellStart"/>
      <w:r w:rsidR="005E722D" w:rsidRPr="00A232D4">
        <w:rPr>
          <w:b/>
          <w:bCs/>
        </w:rPr>
        <w:t>bifaziale</w:t>
      </w:r>
      <w:proofErr w:type="spellEnd"/>
      <w:r w:rsidR="005E722D" w:rsidRPr="00A232D4">
        <w:rPr>
          <w:b/>
          <w:bCs/>
        </w:rPr>
        <w:t xml:space="preserve"> Doppelglas-Modul</w:t>
      </w:r>
      <w:r w:rsidR="005E722D" w:rsidRPr="005E722D">
        <w:t xml:space="preserve"> kombiniert modernste </w:t>
      </w:r>
      <w:r w:rsidR="005E722D" w:rsidRPr="00A232D4">
        <w:rPr>
          <w:b/>
          <w:bCs/>
        </w:rPr>
        <w:t>Back</w:t>
      </w:r>
      <w:r w:rsidR="00D742D0" w:rsidRPr="00A232D4">
        <w:rPr>
          <w:b/>
          <w:bCs/>
        </w:rPr>
        <w:t xml:space="preserve"> </w:t>
      </w:r>
      <w:r w:rsidR="005E722D" w:rsidRPr="00A232D4">
        <w:rPr>
          <w:b/>
          <w:bCs/>
        </w:rPr>
        <w:t>Contact</w:t>
      </w:r>
      <w:r w:rsidR="00D742D0" w:rsidRPr="00A232D4">
        <w:rPr>
          <w:b/>
          <w:bCs/>
        </w:rPr>
        <w:t xml:space="preserve"> </w:t>
      </w:r>
      <w:r w:rsidR="005E722D" w:rsidRPr="00A232D4">
        <w:rPr>
          <w:b/>
          <w:bCs/>
        </w:rPr>
        <w:t>Technologie</w:t>
      </w:r>
      <w:r w:rsidR="005E722D" w:rsidRPr="005E722D">
        <w:t xml:space="preserve"> mit einem besonders </w:t>
      </w:r>
      <w:r w:rsidR="005E722D" w:rsidRPr="00A232D4">
        <w:rPr>
          <w:b/>
          <w:bCs/>
        </w:rPr>
        <w:t>handlichen Format</w:t>
      </w:r>
      <w:r w:rsidR="005E722D" w:rsidRPr="005E722D">
        <w:t xml:space="preserve"> und bietet Installateuren maximale Flexibilität bei der Planung und Montage.</w:t>
      </w:r>
    </w:p>
    <w:p w14:paraId="406365FF" w14:textId="77777777" w:rsidR="005E722D" w:rsidRPr="005E722D" w:rsidRDefault="005E722D" w:rsidP="005E722D"/>
    <w:p w14:paraId="17F1191F" w14:textId="5676255A" w:rsidR="005E722D" w:rsidRDefault="005E722D" w:rsidP="005E722D">
      <w:r w:rsidRPr="005E722D">
        <w:t xml:space="preserve">Gerade bei Bestandsgebäuden </w:t>
      </w:r>
      <w:r w:rsidRPr="004F0D2D">
        <w:rPr>
          <w:b/>
          <w:bCs/>
        </w:rPr>
        <w:t>mit verwinkelten Dachflächen, Gauben oder Dachfenstern</w:t>
      </w:r>
      <w:r w:rsidRPr="005E722D">
        <w:t xml:space="preserve"> stoßen herkömmliche Großformatmodule häufig an ihre Grenzen. Das Mono S5 </w:t>
      </w:r>
      <w:proofErr w:type="spellStart"/>
      <w:r w:rsidRPr="005E722D">
        <w:t>Halfcut</w:t>
      </w:r>
      <w:proofErr w:type="spellEnd"/>
      <w:r w:rsidRPr="005E722D">
        <w:t xml:space="preserve"> BC Installer Series </w:t>
      </w:r>
      <w:proofErr w:type="spellStart"/>
      <w:r w:rsidRPr="005E722D">
        <w:t>Full</w:t>
      </w:r>
      <w:proofErr w:type="spellEnd"/>
      <w:r w:rsidRPr="005E722D">
        <w:t xml:space="preserve"> Black wurde gezielt für solche Einsatzbereiche konzipiert. Dank seiner kompakten Abmessungen</w:t>
      </w:r>
      <w:r w:rsidR="004F0D2D">
        <w:t xml:space="preserve"> 1606 x 767 x 30mm</w:t>
      </w:r>
      <w:r w:rsidRPr="005E722D">
        <w:t xml:space="preserve"> eignet es sich ideal für die optimale Nutzung anspruchsvoller Dachflächen und bietet gleichzeitig eine attraktive Lösung für das </w:t>
      </w:r>
      <w:proofErr w:type="spellStart"/>
      <w:r w:rsidRPr="005E722D">
        <w:t>Repowering</w:t>
      </w:r>
      <w:proofErr w:type="spellEnd"/>
      <w:r w:rsidRPr="005E722D">
        <w:t xml:space="preserve"> bestehender Anlagen mit klassischen Modulformaten.</w:t>
      </w:r>
    </w:p>
    <w:p w14:paraId="3ED3E101" w14:textId="77777777" w:rsidR="00D742D0" w:rsidRDefault="00D742D0" w:rsidP="005E722D"/>
    <w:p w14:paraId="5FDCEDA4" w14:textId="092D88E0" w:rsidR="00D742D0" w:rsidRPr="00D742D0" w:rsidRDefault="00D742D0" w:rsidP="00D742D0">
      <w:pPr>
        <w:rPr>
          <w:b/>
          <w:bCs/>
        </w:rPr>
      </w:pPr>
      <w:r w:rsidRPr="00D742D0">
        <w:rPr>
          <w:b/>
          <w:bCs/>
        </w:rPr>
        <w:t>Höchste Effizienz durch moderne Back</w:t>
      </w:r>
      <w:r>
        <w:rPr>
          <w:b/>
          <w:bCs/>
        </w:rPr>
        <w:t xml:space="preserve"> </w:t>
      </w:r>
      <w:r w:rsidRPr="00D742D0">
        <w:rPr>
          <w:b/>
          <w:bCs/>
        </w:rPr>
        <w:t>Contact</w:t>
      </w:r>
      <w:r>
        <w:rPr>
          <w:b/>
          <w:bCs/>
        </w:rPr>
        <w:t xml:space="preserve"> </w:t>
      </w:r>
      <w:r w:rsidRPr="00D742D0">
        <w:rPr>
          <w:b/>
          <w:bCs/>
        </w:rPr>
        <w:t>Technologie</w:t>
      </w:r>
    </w:p>
    <w:p w14:paraId="39958A9D" w14:textId="15A70C22" w:rsidR="00D742D0" w:rsidRDefault="00A232D4" w:rsidP="00D742D0">
      <w:r w:rsidRPr="00A232D4">
        <w:t xml:space="preserve">Das neue Modul setzt auf eine innovative </w:t>
      </w:r>
      <w:r w:rsidRPr="00A232D4">
        <w:rPr>
          <w:b/>
          <w:bCs/>
        </w:rPr>
        <w:t>Back Contact Zelltechnologie</w:t>
      </w:r>
      <w:r w:rsidRPr="00A232D4">
        <w:t xml:space="preserve"> (BC), bei der sämtliche Leiterbahnen auf der Rückseite der Solarzellen angeordnet sind. </w:t>
      </w:r>
      <w:r w:rsidR="00120319">
        <w:t xml:space="preserve">Das neue Mono S5 BC Installer Series </w:t>
      </w:r>
      <w:proofErr w:type="spellStart"/>
      <w:r w:rsidR="00120319">
        <w:t>Full</w:t>
      </w:r>
      <w:proofErr w:type="spellEnd"/>
      <w:r w:rsidR="00120319">
        <w:t xml:space="preserve"> Black löst das ursprüngliche Mono S5 Installer Series Modul mit 315 W ab. Bei dem neuen Modell </w:t>
      </w:r>
      <w:r w:rsidRPr="00A232D4">
        <w:t xml:space="preserve">bleibt die Vorderseite vollständig für die Lichtabsorption </w:t>
      </w:r>
      <w:r w:rsidR="00120319">
        <w:t>frei und d</w:t>
      </w:r>
      <w:r w:rsidRPr="00A232D4">
        <w:t xml:space="preserve">as Ergebnis </w:t>
      </w:r>
      <w:r>
        <w:t>ist ein</w:t>
      </w:r>
      <w:r w:rsidRPr="00A232D4">
        <w:t xml:space="preserve"> </w:t>
      </w:r>
      <w:r w:rsidRPr="00120319">
        <w:rPr>
          <w:b/>
          <w:bCs/>
        </w:rPr>
        <w:t xml:space="preserve">hoher </w:t>
      </w:r>
      <w:r w:rsidR="00120319" w:rsidRPr="00120319">
        <w:rPr>
          <w:b/>
          <w:bCs/>
        </w:rPr>
        <w:t xml:space="preserve">Flächennutzungsgrad </w:t>
      </w:r>
      <w:r w:rsidRPr="00120319">
        <w:rPr>
          <w:b/>
          <w:bCs/>
        </w:rPr>
        <w:t>von 231 W/m</w:t>
      </w:r>
      <w:r w:rsidRPr="00120319">
        <w:rPr>
          <w:b/>
          <w:bCs/>
          <w:vertAlign w:val="superscript"/>
        </w:rPr>
        <w:t>2</w:t>
      </w:r>
      <w:r w:rsidR="00120319" w:rsidRPr="00120319">
        <w:rPr>
          <w:b/>
          <w:bCs/>
        </w:rPr>
        <w:t>.</w:t>
      </w:r>
      <w:r w:rsidRPr="00A232D4">
        <w:t xml:space="preserve"> </w:t>
      </w:r>
      <w:r>
        <w:t xml:space="preserve">sowie </w:t>
      </w:r>
      <w:r w:rsidRPr="00A232D4">
        <w:t xml:space="preserve">reduzierte Verschattungsverluste und eine besonders elegante </w:t>
      </w:r>
      <w:proofErr w:type="spellStart"/>
      <w:r w:rsidRPr="00A232D4">
        <w:t>Full</w:t>
      </w:r>
      <w:proofErr w:type="spellEnd"/>
      <w:r>
        <w:t xml:space="preserve"> </w:t>
      </w:r>
      <w:r w:rsidRPr="00A232D4">
        <w:t>Black</w:t>
      </w:r>
      <w:r>
        <w:t xml:space="preserve"> </w:t>
      </w:r>
      <w:r w:rsidRPr="00A232D4">
        <w:t>Optik.</w:t>
      </w:r>
      <w:r w:rsidR="00120319">
        <w:t xml:space="preserve"> Das Mono S5 </w:t>
      </w:r>
      <w:proofErr w:type="spellStart"/>
      <w:r w:rsidR="00120319">
        <w:t>Halfcut</w:t>
      </w:r>
      <w:proofErr w:type="spellEnd"/>
      <w:r w:rsidR="00120319">
        <w:t xml:space="preserve"> Installer Series 3</w:t>
      </w:r>
      <w:r w:rsidR="004F0D2D">
        <w:t>1</w:t>
      </w:r>
      <w:r w:rsidR="00120319">
        <w:t>5W hat hingegen nur einen Flächennutzungsgrad von 217 W/m² erzielt.</w:t>
      </w:r>
      <w:r w:rsidRPr="00A232D4">
        <w:t xml:space="preserve"> Das Modul verfügt zudem über einen Rahmen aus schwarz eloxierter Aluminiumlegierung sowie </w:t>
      </w:r>
      <w:r w:rsidRPr="00A232D4">
        <w:rPr>
          <w:b/>
          <w:bCs/>
        </w:rPr>
        <w:t>originale Stäubli-Steckverbinder.</w:t>
      </w:r>
    </w:p>
    <w:p w14:paraId="1223125F" w14:textId="77777777" w:rsidR="00D742D0" w:rsidRPr="00D742D0" w:rsidRDefault="00D742D0" w:rsidP="00D742D0"/>
    <w:p w14:paraId="38F3814D" w14:textId="77777777" w:rsidR="00D742D0" w:rsidRPr="00D742D0" w:rsidRDefault="00D742D0" w:rsidP="00D742D0">
      <w:r w:rsidRPr="00D742D0">
        <w:t>Die Vorteile der Back-Contact-Technologie im Überblick:</w:t>
      </w:r>
    </w:p>
    <w:p w14:paraId="70B43FC3" w14:textId="1178FA19" w:rsidR="00D742D0" w:rsidRPr="00D742D0" w:rsidRDefault="00D742D0" w:rsidP="00D742D0">
      <w:pPr>
        <w:numPr>
          <w:ilvl w:val="0"/>
          <w:numId w:val="18"/>
        </w:numPr>
      </w:pPr>
      <w:r w:rsidRPr="00D742D0">
        <w:rPr>
          <w:b/>
          <w:bCs/>
        </w:rPr>
        <w:t>Anti</w:t>
      </w:r>
      <w:r w:rsidR="00A232D4">
        <w:rPr>
          <w:b/>
          <w:bCs/>
        </w:rPr>
        <w:t xml:space="preserve"> </w:t>
      </w:r>
      <w:proofErr w:type="spellStart"/>
      <w:r w:rsidRPr="00D742D0">
        <w:rPr>
          <w:b/>
          <w:bCs/>
        </w:rPr>
        <w:t>Shading</w:t>
      </w:r>
      <w:proofErr w:type="spellEnd"/>
      <w:r w:rsidR="00A232D4">
        <w:rPr>
          <w:b/>
          <w:bCs/>
        </w:rPr>
        <w:t xml:space="preserve"> </w:t>
      </w:r>
      <w:r w:rsidRPr="00D742D0">
        <w:rPr>
          <w:b/>
          <w:bCs/>
        </w:rPr>
        <w:t>Technologie:</w:t>
      </w:r>
      <w:r w:rsidRPr="00D742D0">
        <w:t xml:space="preserve"> Hohe Energieerträge auch bei </w:t>
      </w:r>
      <w:proofErr w:type="spellStart"/>
      <w:r w:rsidRPr="00D742D0">
        <w:t>Teilverschattung</w:t>
      </w:r>
      <w:proofErr w:type="spellEnd"/>
    </w:p>
    <w:p w14:paraId="4DFEFF0B" w14:textId="77777777" w:rsidR="00D742D0" w:rsidRPr="00D742D0" w:rsidRDefault="00D742D0" w:rsidP="00D742D0">
      <w:pPr>
        <w:numPr>
          <w:ilvl w:val="0"/>
          <w:numId w:val="18"/>
        </w:numPr>
      </w:pPr>
      <w:r w:rsidRPr="00D742D0">
        <w:rPr>
          <w:b/>
          <w:bCs/>
        </w:rPr>
        <w:t>Exzellentes Schwachlichtverhalten:</w:t>
      </w:r>
      <w:r w:rsidRPr="00D742D0">
        <w:t xml:space="preserve"> Zuverlässige Leistung bereits bei geringer Sonneneinstrahlung – von den frühen Morgenstunden bis in den Abend</w:t>
      </w:r>
    </w:p>
    <w:p w14:paraId="4A8B35B7" w14:textId="77777777" w:rsidR="00D742D0" w:rsidRDefault="00D742D0" w:rsidP="00D742D0">
      <w:pPr>
        <w:numPr>
          <w:ilvl w:val="0"/>
          <w:numId w:val="18"/>
        </w:numPr>
      </w:pPr>
      <w:r w:rsidRPr="00D742D0">
        <w:rPr>
          <w:b/>
          <w:bCs/>
        </w:rPr>
        <w:t>Robustes Zelldesign:</w:t>
      </w:r>
      <w:r w:rsidRPr="00D742D0">
        <w:t xml:space="preserve"> Reduzierte Anfälligkeit für Mikrorisse und Kontaktunterbrechungen für langfristig stabile Erträge</w:t>
      </w:r>
    </w:p>
    <w:p w14:paraId="033D311A" w14:textId="77777777" w:rsidR="00D742D0" w:rsidRDefault="00D742D0" w:rsidP="00D742D0"/>
    <w:p w14:paraId="37D39D7C" w14:textId="4C2741DF" w:rsidR="00D742D0" w:rsidRPr="00D742D0" w:rsidRDefault="00D742D0" w:rsidP="00D742D0">
      <w:r w:rsidRPr="00D742D0">
        <w:t xml:space="preserve">Mit seinem praxisgerechten Format ermöglicht das Modul eine einfachere Handhabung und eröffnet zusätzliche Belegungsmöglichkeiten auf komplexen Dachflächen. Dadurch können Installateure auch bei schwierigen </w:t>
      </w:r>
      <w:proofErr w:type="spellStart"/>
      <w:r w:rsidRPr="00D742D0">
        <w:t>Dachgeometrien</w:t>
      </w:r>
      <w:proofErr w:type="spellEnd"/>
      <w:r w:rsidRPr="00D742D0">
        <w:t xml:space="preserve"> eine </w:t>
      </w:r>
      <w:r w:rsidRPr="00D742D0">
        <w:rPr>
          <w:b/>
          <w:bCs/>
        </w:rPr>
        <w:t>höhere Flächenausnutzung</w:t>
      </w:r>
      <w:r w:rsidRPr="00D742D0">
        <w:t xml:space="preserve"> erzielen und den </w:t>
      </w:r>
      <w:r w:rsidRPr="00D742D0">
        <w:rPr>
          <w:b/>
          <w:bCs/>
        </w:rPr>
        <w:t>Energieertrag pro Dachfläche optimieren</w:t>
      </w:r>
      <w:r w:rsidRPr="00D742D0">
        <w:t>.</w:t>
      </w:r>
    </w:p>
    <w:p w14:paraId="306704BC" w14:textId="029F40FE" w:rsidR="00D742D0" w:rsidRPr="00D742D0" w:rsidRDefault="00D742D0" w:rsidP="00D742D0">
      <w:r w:rsidRPr="00D742D0">
        <w:lastRenderedPageBreak/>
        <w:t xml:space="preserve">Das neue Mono S5 </w:t>
      </w:r>
      <w:proofErr w:type="spellStart"/>
      <w:r w:rsidRPr="00D742D0">
        <w:t>Halfcut</w:t>
      </w:r>
      <w:proofErr w:type="spellEnd"/>
      <w:r w:rsidRPr="00D742D0">
        <w:t xml:space="preserve"> BC Installer Series </w:t>
      </w:r>
      <w:proofErr w:type="spellStart"/>
      <w:r w:rsidRPr="00D742D0">
        <w:t>Full</w:t>
      </w:r>
      <w:proofErr w:type="spellEnd"/>
      <w:r w:rsidRPr="00D742D0">
        <w:t xml:space="preserve"> Black verbindet damit modernste Zelltechnologie, hochwertige Materialien und </w:t>
      </w:r>
      <w:r w:rsidRPr="004F0D2D">
        <w:rPr>
          <w:b/>
          <w:bCs/>
        </w:rPr>
        <w:t>hohe Montagefreundlichkeit</w:t>
      </w:r>
      <w:r w:rsidRPr="00D742D0">
        <w:t xml:space="preserve"> zu einer zukunftssicheren </w:t>
      </w:r>
      <w:r>
        <w:t>Photovoltaik-</w:t>
      </w:r>
      <w:r w:rsidRPr="00D742D0">
        <w:t>Lösun</w:t>
      </w:r>
      <w:r>
        <w:t>g</w:t>
      </w:r>
      <w:r w:rsidRPr="00D742D0">
        <w:t>.</w:t>
      </w:r>
    </w:p>
    <w:p w14:paraId="7DADC0E7" w14:textId="77777777" w:rsidR="00D742D0" w:rsidRPr="005E722D" w:rsidRDefault="00D742D0" w:rsidP="005E722D"/>
    <w:p w14:paraId="4784E980" w14:textId="175D7B61" w:rsidR="00CA3B2A" w:rsidRDefault="00CA3B2A" w:rsidP="005E722D"/>
    <w:p w14:paraId="59341E69" w14:textId="6787DA6E" w:rsidR="00CA3B2A" w:rsidRPr="00220C9A" w:rsidRDefault="00CA3B2A" w:rsidP="00CA3B2A">
      <w:pPr>
        <w:rPr>
          <w:b/>
          <w:bCs/>
        </w:rPr>
      </w:pPr>
      <w:r w:rsidRPr="00220C9A">
        <w:rPr>
          <w:b/>
          <w:bCs/>
        </w:rPr>
        <w:t xml:space="preserve">Technische Eckdaten </w:t>
      </w:r>
      <w:r w:rsidR="00C33C3E" w:rsidRPr="00C33C3E">
        <w:rPr>
          <w:b/>
          <w:bCs/>
        </w:rPr>
        <w:t>Mono S</w:t>
      </w:r>
      <w:r w:rsidR="005E722D">
        <w:rPr>
          <w:b/>
          <w:bCs/>
        </w:rPr>
        <w:t>5</w:t>
      </w:r>
      <w:r w:rsidR="00C33C3E" w:rsidRPr="00C33C3E">
        <w:rPr>
          <w:b/>
          <w:bCs/>
        </w:rPr>
        <w:t xml:space="preserve"> </w:t>
      </w:r>
      <w:proofErr w:type="spellStart"/>
      <w:r w:rsidR="00C33C3E" w:rsidRPr="00C33C3E">
        <w:rPr>
          <w:b/>
          <w:bCs/>
        </w:rPr>
        <w:t>Halfcut</w:t>
      </w:r>
      <w:proofErr w:type="spellEnd"/>
      <w:r w:rsidR="00C33C3E" w:rsidRPr="00C33C3E">
        <w:rPr>
          <w:b/>
          <w:bCs/>
        </w:rPr>
        <w:t xml:space="preserve"> </w:t>
      </w:r>
      <w:r w:rsidR="005E722D">
        <w:rPr>
          <w:b/>
          <w:bCs/>
        </w:rPr>
        <w:t>BC Installer Series</w:t>
      </w:r>
      <w:r w:rsidR="00C33C3E" w:rsidRPr="00C33C3E">
        <w:rPr>
          <w:b/>
          <w:bCs/>
        </w:rPr>
        <w:t xml:space="preserve"> </w:t>
      </w:r>
      <w:r w:rsidR="005E722D">
        <w:rPr>
          <w:b/>
          <w:bCs/>
        </w:rPr>
        <w:t>28</w:t>
      </w:r>
      <w:r w:rsidR="00C33C3E" w:rsidRPr="00C33C3E">
        <w:rPr>
          <w:b/>
          <w:bCs/>
        </w:rPr>
        <w:t>5W</w:t>
      </w:r>
    </w:p>
    <w:p w14:paraId="7BF44725" w14:textId="100438A1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 xml:space="preserve">Leistung: </w:t>
      </w:r>
      <w:r w:rsidR="005E722D">
        <w:t>285</w:t>
      </w:r>
      <w:r w:rsidRPr="00C33C3E">
        <w:t xml:space="preserve"> W</w:t>
      </w:r>
    </w:p>
    <w:p w14:paraId="5EA47280" w14:textId="23DB2DBD" w:rsidR="005E722D" w:rsidRDefault="005E722D" w:rsidP="005E722D">
      <w:pPr>
        <w:pStyle w:val="Listenabsatz"/>
        <w:numPr>
          <w:ilvl w:val="0"/>
          <w:numId w:val="17"/>
        </w:numPr>
      </w:pPr>
      <w:r>
        <w:t>Flächennutzungsgrad: 231 W/m</w:t>
      </w:r>
      <w:r w:rsidRPr="005E722D">
        <w:rPr>
          <w:vertAlign w:val="superscript"/>
        </w:rPr>
        <w:t>2</w:t>
      </w:r>
    </w:p>
    <w:p w14:paraId="36038C67" w14:textId="5C5A9A7C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>Modultyp: Glas-Glas-Modul</w:t>
      </w:r>
      <w:r w:rsidR="00582D5A">
        <w:t xml:space="preserve"> mit </w:t>
      </w:r>
      <w:r w:rsidR="005E722D">
        <w:t>schwarzen</w:t>
      </w:r>
      <w:r w:rsidR="00582D5A">
        <w:t xml:space="preserve"> Zellzwischenräumen</w:t>
      </w:r>
    </w:p>
    <w:p w14:paraId="308433E3" w14:textId="109C5651" w:rsidR="00C33C3E" w:rsidRDefault="00C33C3E" w:rsidP="00C33C3E">
      <w:pPr>
        <w:pStyle w:val="Listenabsatz"/>
        <w:numPr>
          <w:ilvl w:val="0"/>
          <w:numId w:val="17"/>
        </w:numPr>
      </w:pPr>
      <w:r>
        <w:t>Größe: 1</w:t>
      </w:r>
      <w:r w:rsidR="005E722D">
        <w:t>606</w:t>
      </w:r>
      <w:r>
        <w:t xml:space="preserve"> x </w:t>
      </w:r>
      <w:r w:rsidR="005E722D">
        <w:t>767</w:t>
      </w:r>
      <w:r>
        <w:t xml:space="preserve"> x 30 mm</w:t>
      </w:r>
    </w:p>
    <w:p w14:paraId="38712501" w14:textId="77777777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 xml:space="preserve">Zelltechnologie: N-Type </w:t>
      </w:r>
      <w:proofErr w:type="spellStart"/>
      <w:r w:rsidRPr="00C33C3E">
        <w:t>TOPCon</w:t>
      </w:r>
      <w:proofErr w:type="spellEnd"/>
      <w:r w:rsidRPr="00C33C3E">
        <w:t xml:space="preserve"> Halbzellen</w:t>
      </w:r>
    </w:p>
    <w:p w14:paraId="3A67171F" w14:textId="1060EBC4" w:rsidR="002D0AE0" w:rsidRDefault="002D0AE0" w:rsidP="00C33C3E">
      <w:pPr>
        <w:pStyle w:val="Listenabsatz"/>
        <w:numPr>
          <w:ilvl w:val="0"/>
          <w:numId w:val="17"/>
        </w:numPr>
      </w:pPr>
      <w:r>
        <w:t>Original MC4 Stäubli EVO 2 Stecker</w:t>
      </w:r>
    </w:p>
    <w:p w14:paraId="56F34A27" w14:textId="0828B21D" w:rsidR="00C33C3E" w:rsidRDefault="00C33C3E" w:rsidP="00C33C3E">
      <w:pPr>
        <w:pStyle w:val="Listenabsatz"/>
        <w:numPr>
          <w:ilvl w:val="0"/>
          <w:numId w:val="17"/>
        </w:numPr>
      </w:pPr>
      <w:r w:rsidRPr="00C33C3E">
        <w:t xml:space="preserve">Einsatzbereiche: </w:t>
      </w:r>
      <w:r w:rsidR="002D0AE0">
        <w:t xml:space="preserve">Residential &amp; </w:t>
      </w:r>
      <w:proofErr w:type="spellStart"/>
      <w:r w:rsidR="002D0AE0">
        <w:t>Repowering</w:t>
      </w:r>
      <w:proofErr w:type="spellEnd"/>
      <w:r w:rsidR="002D0AE0">
        <w:t>, verwinkelte Dachflächen</w:t>
      </w:r>
    </w:p>
    <w:p w14:paraId="4843D2C3" w14:textId="3CC7C592" w:rsidR="00CA3B2A" w:rsidRDefault="00C33C3E" w:rsidP="00C33C3E">
      <w:pPr>
        <w:pStyle w:val="Listenabsatz"/>
        <w:numPr>
          <w:ilvl w:val="0"/>
          <w:numId w:val="17"/>
        </w:numPr>
      </w:pPr>
      <w:r w:rsidRPr="00C33C3E">
        <w:t>Garantie: 30 Jahre Produkt- und Leistungsgarantie</w:t>
      </w:r>
    </w:p>
    <w:p w14:paraId="1BA93957" w14:textId="77777777" w:rsidR="00C32114" w:rsidRDefault="00C32114" w:rsidP="00C32114"/>
    <w:p w14:paraId="46097DD8" w14:textId="2BB59B37" w:rsidR="00C32114" w:rsidRPr="00C32114" w:rsidRDefault="00C32114" w:rsidP="00C32114">
      <w:pPr>
        <w:rPr>
          <w:b/>
          <w:bCs/>
        </w:rPr>
      </w:pPr>
      <w:r w:rsidRPr="00C32114">
        <w:rPr>
          <w:b/>
          <w:bCs/>
        </w:rPr>
        <w:t>Über Solar Fabrik</w:t>
      </w:r>
    </w:p>
    <w:p w14:paraId="752DACFE" w14:textId="4F9EA1B0" w:rsidR="00C32114" w:rsidRPr="008A2225" w:rsidRDefault="00C32114" w:rsidP="00C32114">
      <w:r w:rsidRPr="008A2225">
        <w:t xml:space="preserve">Die </w:t>
      </w:r>
      <w:r w:rsidRPr="00D92C50">
        <w:t>Solar Fabrik GmbH</w:t>
      </w:r>
      <w:r w:rsidRPr="008A2225">
        <w:t xml:space="preserve"> mit Sitz in Laufach (Bayern) entwickelt und produziert seit über </w:t>
      </w:r>
      <w:r>
        <w:t>10</w:t>
      </w:r>
      <w:r w:rsidRPr="008A2225">
        <w:t xml:space="preserve"> Jahren hochwertige Photovoltaikmodule für den europäischen Markt. Als mehrfach ausgezeichneter Hersteller – unter anderem mit dem </w:t>
      </w:r>
      <w:r w:rsidRPr="00C32114">
        <w:t>TOP Brand PV</w:t>
      </w:r>
      <w:r w:rsidRPr="008A2225">
        <w:t xml:space="preserve"> und dem </w:t>
      </w:r>
      <w:r w:rsidRPr="00C32114">
        <w:t xml:space="preserve">EUPD </w:t>
      </w:r>
      <w:proofErr w:type="spellStart"/>
      <w:r w:rsidRPr="00C32114">
        <w:t>Prosumer</w:t>
      </w:r>
      <w:proofErr w:type="spellEnd"/>
      <w:r w:rsidRPr="00C32114">
        <w:t xml:space="preserve"> Award</w:t>
      </w:r>
      <w:r w:rsidRPr="008A2225">
        <w:t xml:space="preserve"> – steht das Unternehmen für Qualität, Nachhaltigkeit und Kundennähe.</w:t>
      </w:r>
    </w:p>
    <w:p w14:paraId="7A05BC24" w14:textId="77777777" w:rsidR="00C32114" w:rsidRDefault="00C32114" w:rsidP="00C32114"/>
    <w:p w14:paraId="74529132" w14:textId="555A0885" w:rsidR="00C32114" w:rsidRDefault="00C32114" w:rsidP="00C32114">
      <w:r w:rsidRPr="008A2225">
        <w:t xml:space="preserve">Das Portfolio umfasst leistungsstarke Glas-Glas-Module mit innovativen Zelltechnologien wie </w:t>
      </w:r>
      <w:r w:rsidRPr="00D92C50">
        <w:t>Back Contact</w:t>
      </w:r>
      <w:r w:rsidRPr="00E560C5">
        <w:t xml:space="preserve"> und </w:t>
      </w:r>
      <w:r w:rsidRPr="00D92C50">
        <w:t xml:space="preserve">N-Type </w:t>
      </w:r>
      <w:proofErr w:type="spellStart"/>
      <w:r w:rsidRPr="00D92C50">
        <w:t>TOPCon</w:t>
      </w:r>
      <w:proofErr w:type="spellEnd"/>
      <w:r w:rsidRPr="008A2225">
        <w:t xml:space="preserve">, die sich durch hohe Effizienz, Langlebigkeit und modernes Design auszeichnen. Mit einer </w:t>
      </w:r>
      <w:r w:rsidRPr="00D92C50">
        <w:t>30-jährigen Produkt- und Leistungsgarantie</w:t>
      </w:r>
      <w:r w:rsidRPr="008A2225">
        <w:t xml:space="preserve"> setzt Solar Fabrik Maßstäbe in der Branche und unterstützt aktiv die Energiewende in Europa.</w:t>
      </w:r>
    </w:p>
    <w:p w14:paraId="52005029" w14:textId="77777777" w:rsidR="00C32114" w:rsidRDefault="00C32114" w:rsidP="00C32114"/>
    <w:p w14:paraId="1E990DFF" w14:textId="512A0DA3" w:rsidR="00C32114" w:rsidRPr="00C32114" w:rsidRDefault="00C32114" w:rsidP="00C32114">
      <w:pPr>
        <w:rPr>
          <w:rStyle w:val="Hyperlink"/>
        </w:rPr>
      </w:pPr>
      <w:r>
        <w:t xml:space="preserve">Weitere Informationen unter </w:t>
      </w:r>
      <w:r>
        <w:fldChar w:fldCharType="begin"/>
      </w:r>
      <w:r>
        <w:instrText>HYPERLINK "http://www.solar-fabrik.de/"</w:instrText>
      </w:r>
      <w:r>
        <w:fldChar w:fldCharType="separate"/>
      </w:r>
      <w:r w:rsidRPr="00C32114">
        <w:rPr>
          <w:rStyle w:val="Hyperlink"/>
        </w:rPr>
        <w:t>www.solar-fabrik.de</w:t>
      </w:r>
    </w:p>
    <w:p w14:paraId="7411767B" w14:textId="2E88BF68" w:rsidR="00C32114" w:rsidRDefault="00C32114" w:rsidP="00C32114">
      <w:r>
        <w:fldChar w:fldCharType="end"/>
      </w:r>
    </w:p>
    <w:p w14:paraId="70BAB997" w14:textId="77777777" w:rsidR="00C32114" w:rsidRDefault="00C32114" w:rsidP="00C32114"/>
    <w:p w14:paraId="5166311A" w14:textId="7D34474F" w:rsidR="00C32114" w:rsidRPr="00EE57E9" w:rsidRDefault="00C32114" w:rsidP="00295159"/>
    <w:sectPr w:rsidR="00C32114" w:rsidRPr="00EE57E9" w:rsidSect="00D120AC">
      <w:headerReference w:type="default" r:id="rId8"/>
      <w:footerReference w:type="default" r:id="rId9"/>
      <w:pgSz w:w="11906" w:h="16838"/>
      <w:pgMar w:top="280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8FCF2" w14:textId="77777777" w:rsidR="008376E7" w:rsidRDefault="008376E7" w:rsidP="005176A1">
      <w:r>
        <w:separator/>
      </w:r>
    </w:p>
  </w:endnote>
  <w:endnote w:type="continuationSeparator" w:id="0">
    <w:p w14:paraId="3303E3C0" w14:textId="77777777" w:rsidR="008376E7" w:rsidRDefault="008376E7" w:rsidP="0051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7941274"/>
      <w:docPartObj>
        <w:docPartGallery w:val="Page Numbers (Bottom of Page)"/>
        <w:docPartUnique/>
      </w:docPartObj>
    </w:sdtPr>
    <w:sdtEndPr/>
    <w:sdtContent>
      <w:p w14:paraId="1C5E7E92" w14:textId="1B99795F" w:rsidR="009252EE" w:rsidRDefault="009252EE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83D6F7" w14:textId="77777777" w:rsidR="009252EE" w:rsidRDefault="009252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92547" w14:textId="77777777" w:rsidR="008376E7" w:rsidRDefault="008376E7" w:rsidP="005176A1">
      <w:r>
        <w:separator/>
      </w:r>
    </w:p>
  </w:footnote>
  <w:footnote w:type="continuationSeparator" w:id="0">
    <w:p w14:paraId="2C19E07C" w14:textId="77777777" w:rsidR="008376E7" w:rsidRDefault="008376E7" w:rsidP="00517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F9C5" w14:textId="28782D27" w:rsidR="005176A1" w:rsidRDefault="005176A1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68F415" wp14:editId="28D63465">
          <wp:simplePos x="0" y="0"/>
          <wp:positionH relativeFrom="margin">
            <wp:posOffset>-890905</wp:posOffset>
          </wp:positionH>
          <wp:positionV relativeFrom="paragraph">
            <wp:posOffset>-448824</wp:posOffset>
          </wp:positionV>
          <wp:extent cx="7547625" cy="1067345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25" cy="10673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1065A"/>
    <w:multiLevelType w:val="hybridMultilevel"/>
    <w:tmpl w:val="D5825D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46B4A"/>
    <w:multiLevelType w:val="hybridMultilevel"/>
    <w:tmpl w:val="519E8326"/>
    <w:lvl w:ilvl="0" w:tplc="B7C20EBA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82DB1"/>
    <w:multiLevelType w:val="hybridMultilevel"/>
    <w:tmpl w:val="36909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E537A"/>
    <w:multiLevelType w:val="hybridMultilevel"/>
    <w:tmpl w:val="85A820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C25DA"/>
    <w:multiLevelType w:val="hybridMultilevel"/>
    <w:tmpl w:val="8E4A19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50D04"/>
    <w:multiLevelType w:val="hybridMultilevel"/>
    <w:tmpl w:val="14BCB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57F25"/>
    <w:multiLevelType w:val="hybridMultilevel"/>
    <w:tmpl w:val="F732BD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E4707"/>
    <w:multiLevelType w:val="hybridMultilevel"/>
    <w:tmpl w:val="1F36C8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A2ED3"/>
    <w:multiLevelType w:val="hybridMultilevel"/>
    <w:tmpl w:val="016283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6D4945"/>
    <w:multiLevelType w:val="hybridMultilevel"/>
    <w:tmpl w:val="2A5A15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21089"/>
    <w:multiLevelType w:val="hybridMultilevel"/>
    <w:tmpl w:val="394EB0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318C1"/>
    <w:multiLevelType w:val="multilevel"/>
    <w:tmpl w:val="9BA8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3F4E2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5303D02"/>
    <w:multiLevelType w:val="hybridMultilevel"/>
    <w:tmpl w:val="77A805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2AC06B84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71033"/>
    <w:multiLevelType w:val="multilevel"/>
    <w:tmpl w:val="7512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632D40"/>
    <w:multiLevelType w:val="hybridMultilevel"/>
    <w:tmpl w:val="43C4422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74365"/>
    <w:multiLevelType w:val="hybridMultilevel"/>
    <w:tmpl w:val="8B2451B8"/>
    <w:lvl w:ilvl="0" w:tplc="EC8418D6">
      <w:numFmt w:val="bullet"/>
      <w:lvlText w:val="+"/>
      <w:lvlJc w:val="left"/>
      <w:pPr>
        <w:ind w:left="720" w:hanging="360"/>
      </w:pPr>
      <w:rPr>
        <w:rFonts w:ascii="Roboto" w:eastAsia="Arial" w:hAnsi="Roboto" w:hint="default"/>
        <w:b w:val="0"/>
        <w:bCs w:val="0"/>
        <w:i w:val="0"/>
        <w:iCs w:val="0"/>
        <w:color w:val="FF9900"/>
        <w:w w:val="100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004690">
    <w:abstractNumId w:val="8"/>
  </w:num>
  <w:num w:numId="2" w16cid:durableId="2065446336">
    <w:abstractNumId w:val="9"/>
  </w:num>
  <w:num w:numId="3" w16cid:durableId="281613648">
    <w:abstractNumId w:val="12"/>
  </w:num>
  <w:num w:numId="4" w16cid:durableId="596596886">
    <w:abstractNumId w:val="10"/>
  </w:num>
  <w:num w:numId="5" w16cid:durableId="1396659841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4" w:hanging="56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959531748">
    <w:abstractNumId w:val="16"/>
  </w:num>
  <w:num w:numId="7" w16cid:durableId="448352555">
    <w:abstractNumId w:val="6"/>
  </w:num>
  <w:num w:numId="8" w16cid:durableId="1696537085">
    <w:abstractNumId w:val="3"/>
  </w:num>
  <w:num w:numId="9" w16cid:durableId="1535339536">
    <w:abstractNumId w:val="15"/>
  </w:num>
  <w:num w:numId="10" w16cid:durableId="783963669">
    <w:abstractNumId w:val="4"/>
  </w:num>
  <w:num w:numId="11" w16cid:durableId="33383916">
    <w:abstractNumId w:val="13"/>
  </w:num>
  <w:num w:numId="12" w16cid:durableId="2127650603">
    <w:abstractNumId w:val="7"/>
  </w:num>
  <w:num w:numId="13" w16cid:durableId="1256090566">
    <w:abstractNumId w:val="14"/>
  </w:num>
  <w:num w:numId="14" w16cid:durableId="1625886740">
    <w:abstractNumId w:val="0"/>
  </w:num>
  <w:num w:numId="15" w16cid:durableId="914389064">
    <w:abstractNumId w:val="5"/>
  </w:num>
  <w:num w:numId="16" w16cid:durableId="1582522503">
    <w:abstractNumId w:val="1"/>
  </w:num>
  <w:num w:numId="17" w16cid:durableId="1495296067">
    <w:abstractNumId w:val="2"/>
  </w:num>
  <w:num w:numId="18" w16cid:durableId="297884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31D"/>
    <w:rsid w:val="000063A8"/>
    <w:rsid w:val="00043863"/>
    <w:rsid w:val="00057E4B"/>
    <w:rsid w:val="000865DA"/>
    <w:rsid w:val="0009278D"/>
    <w:rsid w:val="000963CF"/>
    <w:rsid w:val="000B6076"/>
    <w:rsid w:val="000C3F79"/>
    <w:rsid w:val="000D6239"/>
    <w:rsid w:val="00102274"/>
    <w:rsid w:val="00120319"/>
    <w:rsid w:val="00141E07"/>
    <w:rsid w:val="00182ED0"/>
    <w:rsid w:val="00193B5D"/>
    <w:rsid w:val="0019530F"/>
    <w:rsid w:val="001B21CF"/>
    <w:rsid w:val="001B7E09"/>
    <w:rsid w:val="001F0EEF"/>
    <w:rsid w:val="00215FFB"/>
    <w:rsid w:val="0022059A"/>
    <w:rsid w:val="00220C9A"/>
    <w:rsid w:val="00227CDA"/>
    <w:rsid w:val="00233DE6"/>
    <w:rsid w:val="00295159"/>
    <w:rsid w:val="002C32B4"/>
    <w:rsid w:val="002D0AE0"/>
    <w:rsid w:val="002F2492"/>
    <w:rsid w:val="003411F8"/>
    <w:rsid w:val="003540D5"/>
    <w:rsid w:val="00356E61"/>
    <w:rsid w:val="003632DE"/>
    <w:rsid w:val="00397E2C"/>
    <w:rsid w:val="003C4153"/>
    <w:rsid w:val="00455590"/>
    <w:rsid w:val="00457B8A"/>
    <w:rsid w:val="00493AE1"/>
    <w:rsid w:val="004A0711"/>
    <w:rsid w:val="004E2ED3"/>
    <w:rsid w:val="004F0D2D"/>
    <w:rsid w:val="00516C19"/>
    <w:rsid w:val="005176A1"/>
    <w:rsid w:val="005240B2"/>
    <w:rsid w:val="00536B3D"/>
    <w:rsid w:val="00546876"/>
    <w:rsid w:val="00551AC0"/>
    <w:rsid w:val="00564037"/>
    <w:rsid w:val="005819F3"/>
    <w:rsid w:val="00582D5A"/>
    <w:rsid w:val="005908DD"/>
    <w:rsid w:val="005919BB"/>
    <w:rsid w:val="005963B6"/>
    <w:rsid w:val="005B5D84"/>
    <w:rsid w:val="005C5CC4"/>
    <w:rsid w:val="005C6AF4"/>
    <w:rsid w:val="005D2A92"/>
    <w:rsid w:val="005E12C5"/>
    <w:rsid w:val="005E272C"/>
    <w:rsid w:val="005E722D"/>
    <w:rsid w:val="005F0EC7"/>
    <w:rsid w:val="00635BCA"/>
    <w:rsid w:val="006463D4"/>
    <w:rsid w:val="0065725C"/>
    <w:rsid w:val="0068370E"/>
    <w:rsid w:val="006841D2"/>
    <w:rsid w:val="006847AD"/>
    <w:rsid w:val="006909FA"/>
    <w:rsid w:val="0069203C"/>
    <w:rsid w:val="006D22C7"/>
    <w:rsid w:val="006D3AEF"/>
    <w:rsid w:val="00727808"/>
    <w:rsid w:val="00732EBA"/>
    <w:rsid w:val="0073531D"/>
    <w:rsid w:val="00777077"/>
    <w:rsid w:val="00777685"/>
    <w:rsid w:val="00781C4F"/>
    <w:rsid w:val="007937BE"/>
    <w:rsid w:val="00797474"/>
    <w:rsid w:val="007A3C90"/>
    <w:rsid w:val="007B349E"/>
    <w:rsid w:val="007D1A4B"/>
    <w:rsid w:val="007D7F85"/>
    <w:rsid w:val="00805A71"/>
    <w:rsid w:val="00831475"/>
    <w:rsid w:val="008376E7"/>
    <w:rsid w:val="008428A3"/>
    <w:rsid w:val="00884762"/>
    <w:rsid w:val="008A2E1B"/>
    <w:rsid w:val="008F2306"/>
    <w:rsid w:val="00910275"/>
    <w:rsid w:val="009252EE"/>
    <w:rsid w:val="00932FC2"/>
    <w:rsid w:val="00965654"/>
    <w:rsid w:val="009B6F05"/>
    <w:rsid w:val="009C04C6"/>
    <w:rsid w:val="009D0406"/>
    <w:rsid w:val="009F113F"/>
    <w:rsid w:val="009F7943"/>
    <w:rsid w:val="00A079E3"/>
    <w:rsid w:val="00A100AC"/>
    <w:rsid w:val="00A1103B"/>
    <w:rsid w:val="00A232D4"/>
    <w:rsid w:val="00A34F84"/>
    <w:rsid w:val="00A46C8D"/>
    <w:rsid w:val="00A505F4"/>
    <w:rsid w:val="00A56913"/>
    <w:rsid w:val="00A71282"/>
    <w:rsid w:val="00A72F09"/>
    <w:rsid w:val="00A7646C"/>
    <w:rsid w:val="00A8683B"/>
    <w:rsid w:val="00A93895"/>
    <w:rsid w:val="00A93910"/>
    <w:rsid w:val="00AA14EA"/>
    <w:rsid w:val="00AD7764"/>
    <w:rsid w:val="00B11034"/>
    <w:rsid w:val="00B25A4F"/>
    <w:rsid w:val="00B6789E"/>
    <w:rsid w:val="00B717AE"/>
    <w:rsid w:val="00B81EEF"/>
    <w:rsid w:val="00B922AA"/>
    <w:rsid w:val="00B93A18"/>
    <w:rsid w:val="00BA6060"/>
    <w:rsid w:val="00BB4ACD"/>
    <w:rsid w:val="00BD6FF8"/>
    <w:rsid w:val="00BE61B5"/>
    <w:rsid w:val="00C153DC"/>
    <w:rsid w:val="00C22AF1"/>
    <w:rsid w:val="00C32114"/>
    <w:rsid w:val="00C3393B"/>
    <w:rsid w:val="00C33C3E"/>
    <w:rsid w:val="00C915A5"/>
    <w:rsid w:val="00CA3B2A"/>
    <w:rsid w:val="00CE19F0"/>
    <w:rsid w:val="00CE5AF9"/>
    <w:rsid w:val="00CF6519"/>
    <w:rsid w:val="00CF74D6"/>
    <w:rsid w:val="00D066B3"/>
    <w:rsid w:val="00D120AC"/>
    <w:rsid w:val="00D456DD"/>
    <w:rsid w:val="00D667CB"/>
    <w:rsid w:val="00D742D0"/>
    <w:rsid w:val="00DB6077"/>
    <w:rsid w:val="00DE6561"/>
    <w:rsid w:val="00E01974"/>
    <w:rsid w:val="00E11065"/>
    <w:rsid w:val="00E13166"/>
    <w:rsid w:val="00E30717"/>
    <w:rsid w:val="00E349B3"/>
    <w:rsid w:val="00E65418"/>
    <w:rsid w:val="00E82CA7"/>
    <w:rsid w:val="00E93606"/>
    <w:rsid w:val="00EA1BC5"/>
    <w:rsid w:val="00EA51C7"/>
    <w:rsid w:val="00EB0AEC"/>
    <w:rsid w:val="00EE57E9"/>
    <w:rsid w:val="00EE7ABF"/>
    <w:rsid w:val="00F31FF2"/>
    <w:rsid w:val="00F40E72"/>
    <w:rsid w:val="00F458DC"/>
    <w:rsid w:val="00F515D7"/>
    <w:rsid w:val="00FD3905"/>
    <w:rsid w:val="00FE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9C20A"/>
  <w15:chartTrackingRefBased/>
  <w15:docId w15:val="{215A396A-842B-446E-B8CA-528CF851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52EE"/>
    <w:pPr>
      <w:spacing w:after="0" w:line="240" w:lineRule="auto"/>
    </w:pPr>
    <w:rPr>
      <w:rFonts w:ascii="Roboto" w:hAnsi="Roboto" w:cs="Times New Roman"/>
      <w:sz w:val="23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52EE"/>
    <w:pPr>
      <w:keepNext/>
      <w:keepLines/>
      <w:spacing w:before="240"/>
      <w:outlineLvl w:val="0"/>
    </w:pPr>
    <w:rPr>
      <w:rFonts w:eastAsiaTheme="majorEastAsia" w:cstheme="majorBidi"/>
      <w:color w:val="FBC100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52EE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252EE"/>
    <w:pPr>
      <w:spacing w:after="120"/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176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76A1"/>
    <w:rPr>
      <w:rFonts w:cs="Times New Roman"/>
      <w:sz w:val="23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176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76A1"/>
    <w:rPr>
      <w:rFonts w:cs="Times New Roman"/>
      <w:sz w:val="23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252EE"/>
    <w:rPr>
      <w:rFonts w:ascii="Roboto" w:eastAsiaTheme="majorEastAsia" w:hAnsi="Roboto" w:cstheme="majorBidi"/>
      <w:color w:val="FBC100"/>
      <w:sz w:val="36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52EE"/>
    <w:rPr>
      <w:rFonts w:ascii="Roboto" w:eastAsiaTheme="majorEastAsia" w:hAnsi="Roboto" w:cstheme="majorBidi"/>
      <w:b/>
      <w:sz w:val="26"/>
      <w:szCs w:val="2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EA1BC5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Fett">
    <w:name w:val="Strong"/>
    <w:basedOn w:val="Absatz-Standardschriftart"/>
    <w:uiPriority w:val="22"/>
    <w:qFormat/>
    <w:rsid w:val="00EA1BC5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EA1BC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40D5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33DE6"/>
    <w:pPr>
      <w:spacing w:after="0" w:line="240" w:lineRule="auto"/>
    </w:pPr>
    <w:rPr>
      <w:rFonts w:ascii="Roboto" w:hAnsi="Roboto" w:cs="Times New Roman"/>
      <w:sz w:val="23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E57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E57E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E57E9"/>
    <w:rPr>
      <w:rFonts w:ascii="Roboto" w:hAnsi="Roboto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E57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E57E9"/>
    <w:rPr>
      <w:rFonts w:ascii="Roboto" w:hAnsi="Roboto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2CD4-D695-49F5-B15E-0A4784B37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3598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Raab</dc:creator>
  <cp:keywords/>
  <dc:description/>
  <cp:lastModifiedBy>Julia Raab</cp:lastModifiedBy>
  <cp:revision>2</cp:revision>
  <cp:lastPrinted>2023-11-09T10:38:00Z</cp:lastPrinted>
  <dcterms:created xsi:type="dcterms:W3CDTF">2026-06-19T10:22:00Z</dcterms:created>
  <dcterms:modified xsi:type="dcterms:W3CDTF">2026-06-19T10:22:00Z</dcterms:modified>
</cp:coreProperties>
</file>